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8C" w:rsidRDefault="005A5F15" w:rsidP="0011264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1264C">
        <w:rPr>
          <w:rFonts w:ascii="Arial" w:hAnsi="Arial" w:cs="Arial"/>
          <w:b/>
          <w:sz w:val="28"/>
          <w:szCs w:val="28"/>
        </w:rPr>
        <w:t>PREPAYMENT SERVICE AGREEMENT</w:t>
      </w:r>
    </w:p>
    <w:p w:rsidR="005C53AB" w:rsidRPr="0011264C" w:rsidRDefault="005C53AB" w:rsidP="001126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MIAMI-CASS REMC</w:t>
      </w:r>
    </w:p>
    <w:p w:rsidR="005A5F15" w:rsidRDefault="0065259A">
      <w:pPr>
        <w:rPr>
          <w:rFonts w:ascii="Arial" w:hAnsi="Arial" w:cs="Arial"/>
        </w:rPr>
      </w:pPr>
      <w:r>
        <w:rPr>
          <w:rFonts w:ascii="Arial" w:hAnsi="Arial" w:cs="Arial"/>
        </w:rPr>
        <w:t>Miami-Cass REMC</w:t>
      </w:r>
      <w:r w:rsidR="005A5F15">
        <w:rPr>
          <w:rFonts w:ascii="Arial" w:hAnsi="Arial" w:cs="Arial"/>
        </w:rPr>
        <w:t xml:space="preserve"> offers a prepaid metering option to any member who has a single</w:t>
      </w:r>
      <w:r>
        <w:rPr>
          <w:rFonts w:ascii="Arial" w:hAnsi="Arial" w:cs="Arial"/>
        </w:rPr>
        <w:t xml:space="preserve">-phase residential </w:t>
      </w:r>
      <w:r w:rsidR="005A5F15">
        <w:rPr>
          <w:rFonts w:ascii="Arial" w:hAnsi="Arial" w:cs="Arial"/>
        </w:rPr>
        <w:t>electric service that is no greater than 200 am</w:t>
      </w:r>
      <w:r>
        <w:rPr>
          <w:rFonts w:ascii="Arial" w:hAnsi="Arial" w:cs="Arial"/>
        </w:rPr>
        <w:t>ps and 120/240 volts.</w:t>
      </w:r>
    </w:p>
    <w:p w:rsidR="005A5F15" w:rsidRDefault="005A5F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 prepay member, I understand that my previous account must be paid in full and any existing deposits will be applied to outstanding balances and/or my new prepay service.  </w:t>
      </w:r>
      <w:r w:rsidR="0065259A">
        <w:rPr>
          <w:rFonts w:ascii="Arial" w:hAnsi="Arial" w:cs="Arial"/>
        </w:rPr>
        <w:t xml:space="preserve">The REMC may agree to </w:t>
      </w:r>
      <w:r w:rsidR="00324A84">
        <w:rPr>
          <w:rFonts w:ascii="Arial" w:hAnsi="Arial" w:cs="Arial"/>
        </w:rPr>
        <w:t>pay</w:t>
      </w:r>
      <w:r w:rsidR="0065259A">
        <w:rPr>
          <w:rFonts w:ascii="Arial" w:hAnsi="Arial" w:cs="Arial"/>
        </w:rPr>
        <w:t xml:space="preserve"> off a previous balance by using 35% of future payments on the past due until it is paid in full. </w:t>
      </w:r>
      <w:r>
        <w:rPr>
          <w:rFonts w:ascii="Arial" w:hAnsi="Arial" w:cs="Arial"/>
        </w:rPr>
        <w:t>My</w:t>
      </w:r>
      <w:r w:rsidR="0065259A">
        <w:rPr>
          <w:rFonts w:ascii="Arial" w:hAnsi="Arial" w:cs="Arial"/>
        </w:rPr>
        <w:t xml:space="preserve"> prepay account Base Charge </w:t>
      </w:r>
      <w:r>
        <w:rPr>
          <w:rFonts w:ascii="Arial" w:hAnsi="Arial" w:cs="Arial"/>
        </w:rPr>
        <w:t>are subject to the same monthly recurring charges and are prorated per day.  Charges continue to accumulate even if balance is less than $0.</w:t>
      </w:r>
    </w:p>
    <w:p w:rsidR="005A5F15" w:rsidRDefault="005A5F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the minimum purchase </w:t>
      </w:r>
      <w:r w:rsidR="0065259A">
        <w:rPr>
          <w:rFonts w:ascii="Arial" w:hAnsi="Arial" w:cs="Arial"/>
        </w:rPr>
        <w:t>of electricity for prepay is $25 after an initial payment of $50 (minimum)</w:t>
      </w:r>
      <w:r w:rsidR="00455414">
        <w:rPr>
          <w:rFonts w:ascii="Arial" w:hAnsi="Arial" w:cs="Arial"/>
        </w:rPr>
        <w:t xml:space="preserve"> to start prepaid service</w:t>
      </w:r>
      <w:r>
        <w:rPr>
          <w:rFonts w:ascii="Arial" w:hAnsi="Arial" w:cs="Arial"/>
        </w:rPr>
        <w:t>.</w:t>
      </w:r>
    </w:p>
    <w:p w:rsidR="005A5F15" w:rsidRDefault="005A5F15">
      <w:pPr>
        <w:rPr>
          <w:rFonts w:ascii="Arial" w:hAnsi="Arial" w:cs="Arial"/>
        </w:rPr>
      </w:pPr>
      <w:r>
        <w:rPr>
          <w:rFonts w:ascii="Arial" w:hAnsi="Arial" w:cs="Arial"/>
        </w:rPr>
        <w:t>As a prepay member, I understand that no monthly billing stat</w:t>
      </w:r>
      <w:r w:rsidR="00324A84">
        <w:rPr>
          <w:rFonts w:ascii="Arial" w:hAnsi="Arial" w:cs="Arial"/>
        </w:rPr>
        <w:t>ement will be mailed to me.  Each day, you will receive notifications of your balance</w:t>
      </w:r>
      <w:r>
        <w:rPr>
          <w:rFonts w:ascii="Arial" w:hAnsi="Arial" w:cs="Arial"/>
        </w:rPr>
        <w:t xml:space="preserve"> __________ </w:t>
      </w:r>
      <w:r w:rsidRPr="005A5F15">
        <w:rPr>
          <w:rFonts w:ascii="Arial" w:hAnsi="Arial" w:cs="Arial"/>
          <w:i/>
        </w:rPr>
        <w:t>(initial)</w:t>
      </w:r>
      <w:r w:rsidR="00324A84">
        <w:rPr>
          <w:rFonts w:ascii="Arial" w:hAnsi="Arial" w:cs="Arial"/>
        </w:rPr>
        <w:t>,</w:t>
      </w:r>
      <w:r w:rsidR="00455414">
        <w:rPr>
          <w:rFonts w:ascii="Arial" w:hAnsi="Arial" w:cs="Arial"/>
        </w:rPr>
        <w:t xml:space="preserve"> by email.  All prepay members must enroll in SmartHub to be able to receive email notifications</w:t>
      </w:r>
      <w:r>
        <w:rPr>
          <w:rFonts w:ascii="Arial" w:hAnsi="Arial" w:cs="Arial"/>
        </w:rPr>
        <w:t>.</w:t>
      </w:r>
    </w:p>
    <w:p w:rsidR="005A5F15" w:rsidRDefault="005A5F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understand, that if my prepay account balance becomes </w:t>
      </w:r>
      <w:r w:rsidR="00324A84">
        <w:rPr>
          <w:rFonts w:ascii="Arial" w:hAnsi="Arial" w:cs="Arial"/>
        </w:rPr>
        <w:t>negative;</w:t>
      </w:r>
      <w:r>
        <w:rPr>
          <w:rFonts w:ascii="Arial" w:hAnsi="Arial" w:cs="Arial"/>
        </w:rPr>
        <w:t xml:space="preserve"> my</w:t>
      </w:r>
      <w:r w:rsidR="00455414">
        <w:rPr>
          <w:rFonts w:ascii="Arial" w:hAnsi="Arial" w:cs="Arial"/>
        </w:rPr>
        <w:t xml:space="preserve"> service will be disconnected around</w:t>
      </w:r>
      <w:r>
        <w:rPr>
          <w:rFonts w:ascii="Arial" w:hAnsi="Arial" w:cs="Arial"/>
        </w:rPr>
        <w:t xml:space="preserve"> 11:00 am, Monday-Friday, excluding holidays and other office closures.  To avoid disconnect, payments must be made by 10:00 am that</w:t>
      </w:r>
      <w:r w:rsidR="00455414">
        <w:rPr>
          <w:rFonts w:ascii="Arial" w:hAnsi="Arial" w:cs="Arial"/>
        </w:rPr>
        <w:t xml:space="preserve"> day.  Payments may be made via SmartHub app, on our website </w:t>
      </w:r>
      <w:hyperlink r:id="rId5" w:history="1">
        <w:r w:rsidR="00455414" w:rsidRPr="002A3653">
          <w:rPr>
            <w:rStyle w:val="Hyperlink"/>
            <w:rFonts w:ascii="Arial" w:hAnsi="Arial" w:cs="Arial"/>
          </w:rPr>
          <w:t>www.mcremc.coop</w:t>
        </w:r>
      </w:hyperlink>
      <w:r w:rsidR="00455414">
        <w:rPr>
          <w:rFonts w:ascii="Arial" w:hAnsi="Arial" w:cs="Arial"/>
        </w:rPr>
        <w:t xml:space="preserve">, pay by phone (866-999-4484), in our office during normal business hours using our kiosk for credit card payments or cash at our member service window.  A drop box is available after hours (no cash please) for your payments during </w:t>
      </w:r>
      <w:r w:rsidR="00324A84">
        <w:rPr>
          <w:rFonts w:ascii="Arial" w:hAnsi="Arial" w:cs="Arial"/>
        </w:rPr>
        <w:t>non-business</w:t>
      </w:r>
      <w:r w:rsidR="00455414">
        <w:rPr>
          <w:rFonts w:ascii="Arial" w:hAnsi="Arial" w:cs="Arial"/>
        </w:rPr>
        <w:t xml:space="preserve"> hours.  If you are subject to disconnect or disconnected, do not use the drop box, please come into the office.</w:t>
      </w:r>
    </w:p>
    <w:p w:rsidR="0011264C" w:rsidRDefault="001126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if my prepay account is disconnected due to a negative </w:t>
      </w:r>
      <w:r w:rsidR="00324A84">
        <w:rPr>
          <w:rFonts w:ascii="Arial" w:hAnsi="Arial" w:cs="Arial"/>
        </w:rPr>
        <w:t>balance;</w:t>
      </w:r>
      <w:r>
        <w:rPr>
          <w:rFonts w:ascii="Arial" w:hAnsi="Arial" w:cs="Arial"/>
        </w:rPr>
        <w:t xml:space="preserve"> my service will b</w:t>
      </w:r>
      <w:r w:rsidR="00455414">
        <w:rPr>
          <w:rFonts w:ascii="Arial" w:hAnsi="Arial" w:cs="Arial"/>
        </w:rPr>
        <w:t>e reconnected after payment to a positive balance</w:t>
      </w:r>
      <w:r>
        <w:rPr>
          <w:rFonts w:ascii="Arial" w:hAnsi="Arial" w:cs="Arial"/>
        </w:rPr>
        <w:t xml:space="preserve">.  </w:t>
      </w:r>
      <w:r w:rsidR="00455414">
        <w:rPr>
          <w:rFonts w:ascii="Arial" w:hAnsi="Arial" w:cs="Arial"/>
        </w:rPr>
        <w:t>This is done through our metering system and your service may not reconnect immediately.</w:t>
      </w:r>
    </w:p>
    <w:p w:rsidR="0011264C" w:rsidRDefault="001126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the difference between prepay and traditional </w:t>
      </w:r>
      <w:r w:rsidR="00A75B3A">
        <w:rPr>
          <w:rFonts w:ascii="Arial" w:hAnsi="Arial" w:cs="Arial"/>
        </w:rPr>
        <w:t>post-paid</w:t>
      </w:r>
      <w:r>
        <w:rPr>
          <w:rFonts w:ascii="Arial" w:hAnsi="Arial" w:cs="Arial"/>
        </w:rPr>
        <w:t xml:space="preserve"> service and I am voluntarily requesting prepay</w:t>
      </w:r>
      <w:r w:rsidR="00455414">
        <w:rPr>
          <w:rFonts w:ascii="Arial" w:hAnsi="Arial" w:cs="Arial"/>
        </w:rPr>
        <w:t xml:space="preserve"> service from Miami-Cass REMC</w:t>
      </w:r>
      <w:r>
        <w:rPr>
          <w:rFonts w:ascii="Arial" w:hAnsi="Arial" w:cs="Arial"/>
        </w:rPr>
        <w:t>.</w:t>
      </w:r>
    </w:p>
    <w:p w:rsidR="0011264C" w:rsidRDefault="001126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Electric service will be subject to immediate disconnection anytime prepay account has a balance less than $0.  </w:t>
      </w:r>
      <w:r w:rsidRPr="0011264C">
        <w:rPr>
          <w:rFonts w:ascii="Arial" w:hAnsi="Arial" w:cs="Arial"/>
          <w:b/>
          <w:sz w:val="24"/>
          <w:szCs w:val="24"/>
        </w:rPr>
        <w:t>Medical conditions and/or inclement weather will not postpone disconnection.  Prepay accounts are not eligible for a payment arrangement.</w:t>
      </w:r>
      <w:r>
        <w:rPr>
          <w:rFonts w:ascii="Arial" w:hAnsi="Arial" w:cs="Arial"/>
        </w:rPr>
        <w:t xml:space="preserve">  __________ </w:t>
      </w:r>
      <w:r w:rsidRPr="0011264C">
        <w:rPr>
          <w:rFonts w:ascii="Arial" w:hAnsi="Arial" w:cs="Arial"/>
          <w:i/>
        </w:rPr>
        <w:t>(Initial)</w:t>
      </w:r>
    </w:p>
    <w:p w:rsidR="0011264C" w:rsidRDefault="0011264C">
      <w:pPr>
        <w:rPr>
          <w:rFonts w:ascii="Arial" w:hAnsi="Arial" w:cs="Arial"/>
        </w:rPr>
      </w:pPr>
      <w:r>
        <w:rPr>
          <w:rFonts w:ascii="Arial" w:hAnsi="Arial" w:cs="Arial"/>
        </w:rPr>
        <w:t>Prepayment Service Agreement and Policies are subject to change.</w:t>
      </w:r>
    </w:p>
    <w:p w:rsidR="0011264C" w:rsidRPr="0011264C" w:rsidRDefault="0011264C">
      <w:pPr>
        <w:rPr>
          <w:rFonts w:ascii="Arial" w:hAnsi="Arial" w:cs="Arial"/>
        </w:rPr>
      </w:pPr>
      <w:r w:rsidRPr="0011264C">
        <w:rPr>
          <w:rFonts w:ascii="Arial" w:hAnsi="Arial" w:cs="Arial"/>
        </w:rPr>
        <w:t>I have read and agree to the terms of the Prepayment Agreement. __________ (Initial)</w:t>
      </w:r>
    </w:p>
    <w:p w:rsidR="0011264C" w:rsidRPr="0011264C" w:rsidRDefault="0011264C">
      <w:pPr>
        <w:rPr>
          <w:rFonts w:ascii="Arial" w:hAnsi="Arial" w:cs="Arial"/>
        </w:rPr>
      </w:pPr>
      <w:r w:rsidRPr="0011264C">
        <w:rPr>
          <w:rFonts w:ascii="Arial" w:hAnsi="Arial" w:cs="Arial"/>
        </w:rPr>
        <w:t>Member Name: ___________________________________</w:t>
      </w:r>
      <w:r w:rsidRPr="0011264C">
        <w:rPr>
          <w:rFonts w:ascii="Arial" w:hAnsi="Arial" w:cs="Arial"/>
        </w:rPr>
        <w:tab/>
        <w:t>Account Number: ____________________</w:t>
      </w:r>
    </w:p>
    <w:p w:rsidR="0011264C" w:rsidRDefault="0011264C">
      <w:pPr>
        <w:rPr>
          <w:rFonts w:ascii="Arial" w:hAnsi="Arial" w:cs="Arial"/>
        </w:rPr>
      </w:pPr>
      <w:r w:rsidRPr="0011264C">
        <w:rPr>
          <w:rFonts w:ascii="Arial" w:hAnsi="Arial" w:cs="Arial"/>
        </w:rPr>
        <w:t>Physical (911) Address: _____________________________</w:t>
      </w:r>
      <w:r>
        <w:rPr>
          <w:rFonts w:ascii="Arial" w:hAnsi="Arial" w:cs="Arial"/>
        </w:rPr>
        <w:tab/>
        <w:t>Mailing Address: _____________________</w:t>
      </w:r>
    </w:p>
    <w:p w:rsidR="0011264C" w:rsidRDefault="0011264C">
      <w:pPr>
        <w:rPr>
          <w:rFonts w:ascii="Arial" w:hAnsi="Arial" w:cs="Arial"/>
        </w:rPr>
      </w:pPr>
      <w:r>
        <w:rPr>
          <w:rFonts w:ascii="Arial" w:hAnsi="Arial" w:cs="Arial"/>
        </w:rPr>
        <w:t>City, State, Zip: ___________________________________________________________</w:t>
      </w:r>
    </w:p>
    <w:p w:rsidR="0011264C" w:rsidRDefault="0011264C">
      <w:pPr>
        <w:rPr>
          <w:rFonts w:ascii="Arial" w:hAnsi="Arial" w:cs="Arial"/>
        </w:rPr>
      </w:pPr>
      <w:r>
        <w:rPr>
          <w:rFonts w:ascii="Arial" w:hAnsi="Arial" w:cs="Arial"/>
        </w:rPr>
        <w:t>Phone Number: _____________________________________</w:t>
      </w:r>
      <w:r>
        <w:rPr>
          <w:rFonts w:ascii="Arial" w:hAnsi="Arial" w:cs="Arial"/>
        </w:rPr>
        <w:tab/>
        <w:t>Cell Phone: _________________________</w:t>
      </w:r>
    </w:p>
    <w:p w:rsidR="0011264C" w:rsidRDefault="0011264C">
      <w:pPr>
        <w:rPr>
          <w:rFonts w:ascii="Arial" w:hAnsi="Arial" w:cs="Arial"/>
        </w:rPr>
      </w:pPr>
      <w:r>
        <w:rPr>
          <w:rFonts w:ascii="Arial" w:hAnsi="Arial" w:cs="Arial"/>
        </w:rPr>
        <w:t>Meter Number: ______________________________________</w:t>
      </w:r>
      <w:r>
        <w:rPr>
          <w:rFonts w:ascii="Arial" w:hAnsi="Arial" w:cs="Arial"/>
        </w:rPr>
        <w:tab/>
        <w:t>Email Address: ______________________</w:t>
      </w:r>
    </w:p>
    <w:p w:rsidR="002974BF" w:rsidRPr="005A5F15" w:rsidRDefault="002974BF" w:rsidP="002974BF">
      <w:pPr>
        <w:rPr>
          <w:rFonts w:ascii="Arial" w:hAnsi="Arial" w:cs="Arial"/>
        </w:rPr>
      </w:pPr>
      <w:r>
        <w:rPr>
          <w:rFonts w:ascii="Arial" w:hAnsi="Arial" w:cs="Arial"/>
        </w:rPr>
        <w:t>Would you like to participate in Operation Round Up    _____Yes     ______No</w:t>
      </w:r>
    </w:p>
    <w:p w:rsidR="005A5F15" w:rsidRDefault="001126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 Signature: _____________________________________________ </w:t>
      </w:r>
      <w:r>
        <w:rPr>
          <w:rFonts w:ascii="Arial" w:hAnsi="Arial" w:cs="Arial"/>
        </w:rPr>
        <w:tab/>
        <w:t>Date: __________________</w:t>
      </w:r>
    </w:p>
    <w:sectPr w:rsidR="005A5F15" w:rsidSect="002974BF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15"/>
    <w:rsid w:val="0011264C"/>
    <w:rsid w:val="0018318C"/>
    <w:rsid w:val="002974BF"/>
    <w:rsid w:val="00324A84"/>
    <w:rsid w:val="003B2CB7"/>
    <w:rsid w:val="00455414"/>
    <w:rsid w:val="005013A8"/>
    <w:rsid w:val="005A5F15"/>
    <w:rsid w:val="005C53AB"/>
    <w:rsid w:val="0065259A"/>
    <w:rsid w:val="00A75B3A"/>
    <w:rsid w:val="00E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6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6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remc.co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Hamilton</dc:creator>
  <cp:lastModifiedBy>Michelle Hays</cp:lastModifiedBy>
  <cp:revision>2</cp:revision>
  <cp:lastPrinted>2016-04-12T12:55:00Z</cp:lastPrinted>
  <dcterms:created xsi:type="dcterms:W3CDTF">2017-11-15T13:03:00Z</dcterms:created>
  <dcterms:modified xsi:type="dcterms:W3CDTF">2017-11-15T13:03:00Z</dcterms:modified>
</cp:coreProperties>
</file>